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A16E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BEB7D6D" w:rsidR="00CD36CF" w:rsidRDefault="008A16E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E5DF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E5DF7" w:rsidRPr="008E5DF7">
            <w:t>4660</w:t>
          </w:r>
        </w:sdtContent>
      </w:sdt>
    </w:p>
    <w:p w14:paraId="632C096D" w14:textId="77777777" w:rsidR="008E5DF7" w:rsidRDefault="008E5DF7" w:rsidP="002010BF">
      <w:pPr>
        <w:pStyle w:val="References"/>
        <w:rPr>
          <w:smallCaps/>
        </w:rPr>
      </w:pPr>
      <w:r>
        <w:rPr>
          <w:smallCaps/>
        </w:rPr>
        <w:t>By Delegate Rohrbach</w:t>
      </w:r>
    </w:p>
    <w:p w14:paraId="03530B35" w14:textId="77777777" w:rsidR="00BC428B" w:rsidRDefault="00CD36CF" w:rsidP="008E5DF7">
      <w:pPr>
        <w:pStyle w:val="References"/>
        <w:sectPr w:rsidR="00BC428B" w:rsidSect="00EA64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591B8D">
            <w:t xml:space="preserve">Originating in the Committee on Health and Human Resources; </w:t>
          </w:r>
          <w:r w:rsidR="00006007">
            <w:t>r</w:t>
          </w:r>
          <w:r w:rsidR="00591B8D">
            <w:t>eported on February 22, 2022</w:t>
          </w:r>
        </w:sdtContent>
      </w:sdt>
      <w:r>
        <w:t>]</w:t>
      </w:r>
    </w:p>
    <w:p w14:paraId="0AB5E306" w14:textId="395EC25C" w:rsidR="008E5DF7" w:rsidRDefault="008E5DF7" w:rsidP="008E5DF7">
      <w:pPr>
        <w:pStyle w:val="References"/>
      </w:pPr>
    </w:p>
    <w:p w14:paraId="241153BA" w14:textId="7880AB45" w:rsidR="008E5DF7" w:rsidRPr="00A1347A" w:rsidRDefault="008E5DF7" w:rsidP="00BC428B">
      <w:pPr>
        <w:pStyle w:val="TitleSection"/>
        <w:rPr>
          <w:color w:val="auto"/>
        </w:rPr>
      </w:pPr>
      <w:r w:rsidRPr="00A1347A">
        <w:rPr>
          <w:color w:val="auto"/>
        </w:rPr>
        <w:lastRenderedPageBreak/>
        <w:t xml:space="preserve">A BILL to amend and reenact §16-2D-9, of the Code of West Virginia, 1931, as amended, relating to establishing the status of beds when an intermediate care facility for individuals with intellectual disabilities </w:t>
      </w:r>
      <w:r w:rsidR="00EA6475">
        <w:rPr>
          <w:color w:val="auto"/>
        </w:rPr>
        <w:t xml:space="preserve">permanently </w:t>
      </w:r>
      <w:r w:rsidRPr="00A1347A">
        <w:rPr>
          <w:color w:val="auto"/>
        </w:rPr>
        <w:t>closes.</w:t>
      </w:r>
    </w:p>
    <w:p w14:paraId="47C5C43C" w14:textId="77777777" w:rsidR="008E5DF7" w:rsidRPr="00A1347A" w:rsidRDefault="008E5DF7" w:rsidP="00BC428B">
      <w:pPr>
        <w:pStyle w:val="EnactingClause"/>
        <w:rPr>
          <w:color w:val="auto"/>
        </w:rPr>
      </w:pPr>
      <w:r w:rsidRPr="00A1347A">
        <w:rPr>
          <w:color w:val="auto"/>
        </w:rPr>
        <w:t>Be it enacted by the Legislature of West Virginia:</w:t>
      </w:r>
    </w:p>
    <w:p w14:paraId="09061E72" w14:textId="77777777" w:rsidR="008E5DF7" w:rsidRPr="00A1347A" w:rsidRDefault="008E5DF7" w:rsidP="00BC428B">
      <w:pPr>
        <w:pStyle w:val="EnactingClause"/>
        <w:rPr>
          <w:color w:val="auto"/>
        </w:rPr>
        <w:sectPr w:rsidR="008E5DF7" w:rsidRPr="00A1347A" w:rsidSect="00BC428B">
          <w:pgSz w:w="12240" w:h="15840" w:code="1"/>
          <w:pgMar w:top="1440" w:right="1440" w:bottom="1440" w:left="1440" w:header="720" w:footer="720" w:gutter="0"/>
          <w:lnNumType w:countBy="1" w:restart="newSection"/>
          <w:pgNumType w:start="0"/>
          <w:cols w:space="720"/>
          <w:titlePg/>
          <w:docGrid w:linePitch="360"/>
        </w:sectPr>
      </w:pPr>
    </w:p>
    <w:p w14:paraId="4ACABD6D" w14:textId="77777777" w:rsidR="008E5DF7" w:rsidRPr="00A1347A" w:rsidRDefault="008E5DF7" w:rsidP="00BC428B">
      <w:pPr>
        <w:pStyle w:val="ArticleHeading"/>
        <w:widowControl/>
        <w:rPr>
          <w:color w:val="auto"/>
        </w:rPr>
        <w:sectPr w:rsidR="008E5DF7" w:rsidRPr="00A1347A" w:rsidSect="004337F3">
          <w:type w:val="continuous"/>
          <w:pgSz w:w="12240" w:h="15840" w:code="1"/>
          <w:pgMar w:top="1440" w:right="1440" w:bottom="1440" w:left="1440" w:header="720" w:footer="720" w:gutter="0"/>
          <w:lnNumType w:countBy="1" w:restart="newSection"/>
          <w:cols w:space="720"/>
          <w:titlePg/>
          <w:docGrid w:linePitch="360"/>
        </w:sectPr>
      </w:pPr>
      <w:r w:rsidRPr="00A1347A">
        <w:rPr>
          <w:color w:val="auto"/>
        </w:rPr>
        <w:t>ARTICLE 2D. CERTIFICATE OF NEED.</w:t>
      </w:r>
    </w:p>
    <w:p w14:paraId="5ED1D969" w14:textId="77777777" w:rsidR="008E5DF7" w:rsidRPr="00A1347A" w:rsidRDefault="008E5DF7" w:rsidP="00BC428B">
      <w:pPr>
        <w:pStyle w:val="SectionHeading"/>
        <w:widowControl/>
        <w:rPr>
          <w:color w:val="auto"/>
        </w:rPr>
      </w:pPr>
      <w:r w:rsidRPr="00A1347A">
        <w:rPr>
          <w:color w:val="auto"/>
        </w:rPr>
        <w:t>§16-2D-9. Health services that cannot be developed.</w:t>
      </w:r>
    </w:p>
    <w:p w14:paraId="338E70AE" w14:textId="77777777" w:rsidR="008E5DF7" w:rsidRPr="00A1347A" w:rsidRDefault="008E5DF7" w:rsidP="00BC428B">
      <w:pPr>
        <w:ind w:left="720" w:hanging="720"/>
        <w:jc w:val="both"/>
        <w:outlineLvl w:val="3"/>
        <w:rPr>
          <w:rFonts w:cs="Arial"/>
          <w:b/>
          <w:color w:val="auto"/>
        </w:rPr>
        <w:sectPr w:rsidR="008E5DF7" w:rsidRPr="00A1347A" w:rsidSect="00243735">
          <w:type w:val="continuous"/>
          <w:pgSz w:w="12240" w:h="15840" w:code="1"/>
          <w:pgMar w:top="1440" w:right="1440" w:bottom="1440" w:left="1440" w:header="720" w:footer="720" w:gutter="0"/>
          <w:lnNumType w:countBy="1" w:restart="newSection"/>
          <w:cols w:space="720"/>
          <w:titlePg/>
          <w:docGrid w:linePitch="360"/>
        </w:sectPr>
      </w:pPr>
    </w:p>
    <w:p w14:paraId="7A858D63" w14:textId="77777777" w:rsidR="008E5DF7" w:rsidRPr="00A1347A" w:rsidRDefault="008E5DF7" w:rsidP="00BC428B">
      <w:pPr>
        <w:ind w:firstLine="720"/>
        <w:jc w:val="both"/>
        <w:rPr>
          <w:rFonts w:cs="Arial"/>
          <w:color w:val="auto"/>
        </w:rPr>
      </w:pPr>
      <w:r w:rsidRPr="00A1347A">
        <w:rPr>
          <w:rFonts w:cs="Arial"/>
          <w:color w:val="auto"/>
        </w:rPr>
        <w:t xml:space="preserve">Notwithstanding §16-2D-8 and §16-2D-11 of this code, these health services require a certificate of </w:t>
      </w:r>
      <w:proofErr w:type="gramStart"/>
      <w:r w:rsidRPr="00A1347A">
        <w:rPr>
          <w:rFonts w:cs="Arial"/>
          <w:color w:val="auto"/>
        </w:rPr>
        <w:t>need</w:t>
      </w:r>
      <w:proofErr w:type="gramEnd"/>
      <w:r w:rsidRPr="00A1347A">
        <w:rPr>
          <w:rFonts w:cs="Arial"/>
          <w:color w:val="auto"/>
        </w:rPr>
        <w:t xml:space="preserve"> but the authority may not issue a certificate of need to:</w:t>
      </w:r>
    </w:p>
    <w:p w14:paraId="708E086C" w14:textId="77777777" w:rsidR="008E5DF7" w:rsidRPr="00A1347A" w:rsidRDefault="008E5DF7" w:rsidP="00BC428B">
      <w:pPr>
        <w:ind w:firstLine="720"/>
        <w:jc w:val="both"/>
        <w:rPr>
          <w:rFonts w:cs="Arial"/>
          <w:color w:val="auto"/>
        </w:rPr>
      </w:pPr>
      <w:r w:rsidRPr="00A1347A">
        <w:rPr>
          <w:rFonts w:cs="Arial"/>
          <w:color w:val="auto"/>
        </w:rPr>
        <w:t xml:space="preserve">(1) A health care facility adding intermediate care or skilled nursing beds to its current licensed bed complement, except as provided in §16-2D-11(c)(23) of this </w:t>
      </w:r>
      <w:proofErr w:type="gramStart"/>
      <w:r w:rsidRPr="00A1347A">
        <w:rPr>
          <w:rFonts w:cs="Arial"/>
          <w:color w:val="auto"/>
        </w:rPr>
        <w:t>code;</w:t>
      </w:r>
      <w:proofErr w:type="gramEnd"/>
    </w:p>
    <w:p w14:paraId="13E60203" w14:textId="77777777" w:rsidR="008E5DF7" w:rsidRPr="00A1347A" w:rsidRDefault="008E5DF7" w:rsidP="00BC428B">
      <w:pPr>
        <w:ind w:firstLine="720"/>
        <w:jc w:val="both"/>
        <w:rPr>
          <w:rFonts w:cs="Arial"/>
          <w:color w:val="auto"/>
        </w:rPr>
      </w:pPr>
      <w:r w:rsidRPr="00A1347A">
        <w:rPr>
          <w:rFonts w:cs="Arial"/>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79E7DA6B" w14:textId="27388FF1" w:rsidR="008E5DF7" w:rsidRPr="00A1347A" w:rsidRDefault="008E5DF7" w:rsidP="00BC428B">
      <w:pPr>
        <w:ind w:firstLine="720"/>
        <w:jc w:val="both"/>
        <w:rPr>
          <w:rFonts w:cs="Arial"/>
          <w:color w:val="auto"/>
        </w:rPr>
      </w:pPr>
      <w:r w:rsidRPr="00A1347A">
        <w:rPr>
          <w:rFonts w:cs="Arial"/>
          <w:color w:val="auto"/>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w:t>
      </w:r>
      <w:bookmarkStart w:id="0" w:name="_Hlk95153568"/>
      <w:r w:rsidRPr="00A1347A">
        <w:rPr>
          <w:rFonts w:cs="Arial"/>
          <w:color w:val="auto"/>
        </w:rPr>
        <w:t>:</w:t>
      </w:r>
      <w:r w:rsidRPr="00A1347A">
        <w:rPr>
          <w:rFonts w:cs="Arial"/>
          <w:color w:val="auto"/>
          <w:u w:val="single"/>
        </w:rPr>
        <w:t xml:space="preserve"> </w:t>
      </w:r>
      <w:r w:rsidRPr="008A16EB">
        <w:rPr>
          <w:rFonts w:cs="Arial"/>
          <w:i/>
          <w:iCs/>
          <w:color w:val="auto"/>
          <w:u w:val="single"/>
        </w:rPr>
        <w:t>Provided</w:t>
      </w:r>
      <w:r w:rsidRPr="00A1347A">
        <w:rPr>
          <w:rFonts w:cs="Arial"/>
          <w:i/>
          <w:iCs/>
          <w:color w:val="auto"/>
          <w:u w:val="single"/>
        </w:rPr>
        <w:t>,</w:t>
      </w:r>
      <w:r w:rsidRPr="00A1347A">
        <w:rPr>
          <w:rFonts w:cs="Arial"/>
          <w:color w:val="auto"/>
          <w:u w:val="single"/>
        </w:rPr>
        <w:t xml:space="preserve"> That when an existing intermediate care facility for individuals with intellectual disabilities voluntarily or involuntarily </w:t>
      </w:r>
      <w:r w:rsidR="00591B8D">
        <w:rPr>
          <w:rFonts w:cs="Arial"/>
          <w:color w:val="auto"/>
          <w:u w:val="single"/>
        </w:rPr>
        <w:t xml:space="preserve">permanently </w:t>
      </w:r>
      <w:r w:rsidRPr="00A1347A">
        <w:rPr>
          <w:rFonts w:cs="Arial"/>
          <w:color w:val="auto"/>
          <w:u w:val="single"/>
        </w:rPr>
        <w:t xml:space="preserve">closes, </w:t>
      </w:r>
      <w:r w:rsidR="00591B8D">
        <w:rPr>
          <w:rFonts w:cs="Arial"/>
          <w:color w:val="auto"/>
          <w:u w:val="single"/>
        </w:rPr>
        <w:t xml:space="preserve">as determine by the Health Care Authority, </w:t>
      </w:r>
      <w:r w:rsidRPr="00A1347A">
        <w:rPr>
          <w:rFonts w:cs="Arial"/>
          <w:color w:val="auto"/>
          <w:u w:val="single"/>
        </w:rPr>
        <w:t>those beds shall revert to the Health Care Authority to be redistributed to another provider that has not received any citations related to the health, safety, welfare, or clinical treatment of a consumer in the past 12 months;</w:t>
      </w:r>
      <w:r w:rsidRPr="00A1347A">
        <w:rPr>
          <w:rFonts w:cs="Arial"/>
          <w:color w:val="auto"/>
        </w:rPr>
        <w:t xml:space="preserve"> </w:t>
      </w:r>
      <w:bookmarkEnd w:id="0"/>
      <w:r w:rsidRPr="00A1347A">
        <w:rPr>
          <w:rFonts w:cs="Arial"/>
          <w:color w:val="auto"/>
        </w:rPr>
        <w:t xml:space="preserve">and </w:t>
      </w:r>
    </w:p>
    <w:p w14:paraId="4EB336F4" w14:textId="77777777" w:rsidR="008E5DF7" w:rsidRPr="00A1347A" w:rsidRDefault="008E5DF7" w:rsidP="00BC428B">
      <w:pPr>
        <w:ind w:firstLine="720"/>
        <w:jc w:val="both"/>
        <w:rPr>
          <w:color w:val="auto"/>
        </w:rPr>
      </w:pPr>
      <w:r w:rsidRPr="00A1347A">
        <w:rPr>
          <w:rFonts w:cs="Arial"/>
          <w:color w:val="auto"/>
        </w:rPr>
        <w:t>(4) An opioid treatment program.</w:t>
      </w:r>
    </w:p>
    <w:p w14:paraId="4C5000B0" w14:textId="77777777" w:rsidR="008E5DF7" w:rsidRPr="00A1347A" w:rsidRDefault="008E5DF7" w:rsidP="00BC428B">
      <w:pPr>
        <w:pStyle w:val="Note"/>
        <w:widowControl/>
        <w:rPr>
          <w:color w:val="auto"/>
        </w:rPr>
      </w:pPr>
      <w:r w:rsidRPr="00A1347A">
        <w:rPr>
          <w:color w:val="auto"/>
        </w:rPr>
        <w:lastRenderedPageBreak/>
        <w:t xml:space="preserve">NOTE: The purpose of this bill is to establish the status of beds when an intermediate care facility for individuals with intellectual disabilities closes. </w:t>
      </w:r>
    </w:p>
    <w:p w14:paraId="313BC4E7" w14:textId="2F403839" w:rsidR="00E831B3" w:rsidRDefault="008E5DF7" w:rsidP="00BC428B">
      <w:pPr>
        <w:pStyle w:val="Note"/>
        <w:widowControl/>
      </w:pPr>
      <w:proofErr w:type="gramStart"/>
      <w:r w:rsidRPr="00A1347A">
        <w:rPr>
          <w:color w:val="auto"/>
        </w:rPr>
        <w:t>Strike-throughs</w:t>
      </w:r>
      <w:proofErr w:type="gramEnd"/>
      <w:r w:rsidRPr="00A1347A">
        <w:rPr>
          <w:color w:val="auto"/>
        </w:rPr>
        <w:t xml:space="preserve"> indicate language that would be stricken from a heading or the present law and underscoring indicates new language that would be added.</w:t>
      </w:r>
    </w:p>
    <w:sectPr w:rsidR="00E831B3" w:rsidSect="008E5D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10E6" w14:textId="77777777" w:rsidR="00994BFC" w:rsidRPr="00B844FE" w:rsidRDefault="00994BFC" w:rsidP="00B844FE">
      <w:r>
        <w:separator/>
      </w:r>
    </w:p>
  </w:endnote>
  <w:endnote w:type="continuationSeparator" w:id="0">
    <w:p w14:paraId="4BA97F54" w14:textId="77777777" w:rsidR="00994BFC" w:rsidRPr="00B844FE" w:rsidRDefault="00994B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BB67" w14:textId="77777777" w:rsidR="008E5DF7" w:rsidRDefault="008E5DF7" w:rsidP="00A579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D86CE" w14:textId="77777777" w:rsidR="008E5DF7" w:rsidRPr="008E5DF7" w:rsidRDefault="008E5DF7" w:rsidP="008E5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1617" w14:textId="1F65D48E" w:rsidR="008E5DF7" w:rsidRDefault="008E5DF7" w:rsidP="00A579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AF5DA6" w14:textId="45CC7EEA" w:rsidR="008E5DF7" w:rsidRPr="008E5DF7" w:rsidRDefault="008E5DF7" w:rsidP="008E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4E78" w14:textId="77777777" w:rsidR="00994BFC" w:rsidRPr="00B844FE" w:rsidRDefault="00994BFC" w:rsidP="00B844FE">
      <w:r>
        <w:separator/>
      </w:r>
    </w:p>
  </w:footnote>
  <w:footnote w:type="continuationSeparator" w:id="0">
    <w:p w14:paraId="5B0AE78B" w14:textId="77777777" w:rsidR="00994BFC" w:rsidRPr="00B844FE" w:rsidRDefault="00994B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FFD2" w14:textId="291B5C01" w:rsidR="008E5DF7" w:rsidRPr="008E5DF7" w:rsidRDefault="008E5DF7" w:rsidP="008E5DF7">
    <w:pPr>
      <w:pStyle w:val="Header"/>
    </w:pPr>
    <w:r>
      <w:t>CS for HB 4660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F49B" w14:textId="398CE141" w:rsidR="008E5DF7" w:rsidRPr="008E5DF7" w:rsidRDefault="008E5DF7" w:rsidP="008E5DF7">
    <w:pPr>
      <w:pStyle w:val="Header"/>
    </w:pPr>
    <w:r>
      <w:t>CS for HB 4660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06007"/>
    <w:rsid w:val="00081D6D"/>
    <w:rsid w:val="00085D22"/>
    <w:rsid w:val="000C5C77"/>
    <w:rsid w:val="000E647E"/>
    <w:rsid w:val="000F22B7"/>
    <w:rsid w:val="0010070F"/>
    <w:rsid w:val="00105406"/>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91B8D"/>
    <w:rsid w:val="005A5366"/>
    <w:rsid w:val="00637E73"/>
    <w:rsid w:val="006865E9"/>
    <w:rsid w:val="00691F3E"/>
    <w:rsid w:val="00694BFB"/>
    <w:rsid w:val="006A106B"/>
    <w:rsid w:val="006C523D"/>
    <w:rsid w:val="006D4036"/>
    <w:rsid w:val="0070502F"/>
    <w:rsid w:val="007E02CF"/>
    <w:rsid w:val="007F1CF5"/>
    <w:rsid w:val="00834EDE"/>
    <w:rsid w:val="00861F37"/>
    <w:rsid w:val="008736AA"/>
    <w:rsid w:val="008A16EB"/>
    <w:rsid w:val="008D275D"/>
    <w:rsid w:val="008E5DF7"/>
    <w:rsid w:val="009318F8"/>
    <w:rsid w:val="00954B98"/>
    <w:rsid w:val="00980327"/>
    <w:rsid w:val="00994BFC"/>
    <w:rsid w:val="009C1EA5"/>
    <w:rsid w:val="009F1067"/>
    <w:rsid w:val="00A31E01"/>
    <w:rsid w:val="00A527AD"/>
    <w:rsid w:val="00A718CF"/>
    <w:rsid w:val="00A72E7C"/>
    <w:rsid w:val="00AC3B58"/>
    <w:rsid w:val="00AE48A0"/>
    <w:rsid w:val="00AE61BE"/>
    <w:rsid w:val="00B16F25"/>
    <w:rsid w:val="00B24422"/>
    <w:rsid w:val="00B80C20"/>
    <w:rsid w:val="00B844FE"/>
    <w:rsid w:val="00BC428B"/>
    <w:rsid w:val="00BC562B"/>
    <w:rsid w:val="00C07355"/>
    <w:rsid w:val="00C33014"/>
    <w:rsid w:val="00C33434"/>
    <w:rsid w:val="00C34869"/>
    <w:rsid w:val="00C42EB6"/>
    <w:rsid w:val="00C50A58"/>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A6475"/>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9B9F5225-7D79-44D4-AA0F-2BA3807A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E5DF7"/>
    <w:rPr>
      <w:rFonts w:eastAsia="Calibri"/>
      <w:b/>
      <w:caps/>
      <w:color w:val="000000"/>
      <w:sz w:val="24"/>
    </w:rPr>
  </w:style>
  <w:style w:type="character" w:styleId="PageNumber">
    <w:name w:val="page number"/>
    <w:basedOn w:val="DefaultParagraphFont"/>
    <w:uiPriority w:val="99"/>
    <w:semiHidden/>
    <w:locked/>
    <w:rsid w:val="008E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95FF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95FF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95FF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95FF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3732D"/>
    <w:rsid w:val="0068258F"/>
    <w:rsid w:val="00795FFD"/>
    <w:rsid w:val="0086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95FF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2022-02-22T21:58:00Z</dcterms:created>
  <dcterms:modified xsi:type="dcterms:W3CDTF">2022-02-23T15:11:00Z</dcterms:modified>
</cp:coreProperties>
</file>